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008A" w14:textId="1014D122" w:rsidR="00DB6C34" w:rsidRPr="00DB6C34" w:rsidRDefault="00DB6C34" w:rsidP="00DB6C34">
      <w:pPr>
        <w:rPr>
          <w:b/>
          <w:bCs/>
        </w:rPr>
      </w:pPr>
      <w:r w:rsidRPr="00DB6C34">
        <w:rPr>
          <w:b/>
          <w:bCs/>
        </w:rPr>
        <w:t>Jaarverslag ANBI</w:t>
      </w:r>
      <w:r>
        <w:rPr>
          <w:b/>
          <w:bCs/>
        </w:rPr>
        <w:t>: Stichting Elders Foundation</w:t>
      </w:r>
    </w:p>
    <w:p w14:paraId="18597EE9" w14:textId="77777777" w:rsidR="00DB6C34" w:rsidRPr="00DB6C34" w:rsidRDefault="00DB6C34" w:rsidP="00DB6C34">
      <w:pPr>
        <w:rPr>
          <w:b/>
          <w:bCs/>
        </w:rPr>
      </w:pPr>
      <w:r w:rsidRPr="00DB6C34">
        <w:rPr>
          <w:b/>
          <w:bCs/>
        </w:rPr>
        <w:t>1. Algemene Gegevens</w:t>
      </w:r>
    </w:p>
    <w:p w14:paraId="1B4581A9" w14:textId="2827832F" w:rsidR="00DB6C34" w:rsidRPr="00DB6C34" w:rsidRDefault="00DB6C34" w:rsidP="00DB6C34">
      <w:r>
        <w:t xml:space="preserve">Voor de algemene gegevens van de stichting en de bestuursleden verwijzen wij naar de website </w:t>
      </w:r>
      <w:hyperlink r:id="rId8" w:history="1">
        <w:r w:rsidRPr="00DB6C34">
          <w:rPr>
            <w:rStyle w:val="Hyperlink"/>
          </w:rPr>
          <w:t>https://www.eldersfoundation.nl/</w:t>
        </w:r>
      </w:hyperlink>
    </w:p>
    <w:p w14:paraId="39E243EB" w14:textId="177915C9" w:rsidR="00DB6C34" w:rsidRDefault="00DB6C34" w:rsidP="00DB6C34">
      <w:pPr>
        <w:rPr>
          <w:b/>
          <w:bCs/>
        </w:rPr>
      </w:pPr>
      <w:r w:rsidRPr="00DB6C34">
        <w:rPr>
          <w:b/>
          <w:bCs/>
        </w:rPr>
        <w:t>2. Beleid en Strategie</w:t>
      </w:r>
    </w:p>
    <w:p w14:paraId="544979D4" w14:textId="6B435613" w:rsidR="00DB6C34" w:rsidRPr="00DB6C34" w:rsidRDefault="00DB6C34" w:rsidP="00DB6C34">
      <w:r>
        <w:t xml:space="preserve">Het </w:t>
      </w:r>
      <w:proofErr w:type="spellStart"/>
      <w:r>
        <w:t>meerjaren</w:t>
      </w:r>
      <w:proofErr w:type="spellEnd"/>
      <w:r>
        <w:t xml:space="preserve"> beleid en strategie, inclusief de langetermijnvisie en beheer van middelen is ook opgenomen op de website </w:t>
      </w:r>
      <w:hyperlink r:id="rId9" w:history="1">
        <w:r w:rsidRPr="00DB6C34">
          <w:rPr>
            <w:rStyle w:val="Hyperlink"/>
          </w:rPr>
          <w:t>https://www.eldersfoundation.nl/</w:t>
        </w:r>
      </w:hyperlink>
    </w:p>
    <w:p w14:paraId="63953642" w14:textId="77777777" w:rsidR="00DB6C34" w:rsidRPr="00DB6C34" w:rsidRDefault="00DB6C34" w:rsidP="00DB6C34">
      <w:pPr>
        <w:rPr>
          <w:b/>
          <w:bCs/>
        </w:rPr>
      </w:pPr>
      <w:r w:rsidRPr="00DB6C34">
        <w:rPr>
          <w:b/>
          <w:bCs/>
        </w:rPr>
        <w:t>3. Activiteitenverslag</w:t>
      </w:r>
    </w:p>
    <w:p w14:paraId="6E4F6195" w14:textId="73BB8FF0" w:rsidR="00DB6C34" w:rsidRDefault="00DB6C34" w:rsidP="00DB6C34">
      <w:pPr>
        <w:numPr>
          <w:ilvl w:val="0"/>
          <w:numId w:val="3"/>
        </w:numPr>
      </w:pPr>
      <w:r>
        <w:t>U</w:t>
      </w:r>
      <w:r w:rsidRPr="00DB6C34">
        <w:t>itgevoerde activiteiten in het verslagjaar</w:t>
      </w:r>
    </w:p>
    <w:p w14:paraId="34AE035B" w14:textId="5CF50D94" w:rsidR="00D07338" w:rsidRPr="00DB6C34" w:rsidRDefault="00D07338" w:rsidP="00D07338">
      <w:r>
        <w:t xml:space="preserve">In 2024 is de stichting opgericht en zijn de statuten gemaakt door een ter zake kundig notariskantoor. In 2024 is ook de ANBI status aangevraagd en verkregen. Verder is de administratie zo ingericht dat per gesponsorde jonge vrouw in Nepal de benodigde sponsoring , de toegezegde sponsoring en de feitelijk ontvangen sponsoring duidelijk zijn. </w:t>
      </w:r>
    </w:p>
    <w:p w14:paraId="765F88A3" w14:textId="77777777" w:rsidR="00DB6C34" w:rsidRDefault="00DB6C34" w:rsidP="00DB6C34">
      <w:pPr>
        <w:numPr>
          <w:ilvl w:val="0"/>
          <w:numId w:val="3"/>
        </w:numPr>
      </w:pPr>
      <w:r w:rsidRPr="00DB6C34">
        <w:t>Bereikte doelstellingen</w:t>
      </w:r>
    </w:p>
    <w:p w14:paraId="450CFECA" w14:textId="30DAABE3" w:rsidR="00D07338" w:rsidRPr="00DB6C34" w:rsidRDefault="00D07338" w:rsidP="00D07338">
      <w:r>
        <w:t xml:space="preserve">Eind </w:t>
      </w:r>
      <w:r w:rsidR="004C7B1A">
        <w:t xml:space="preserve">2024 zijn er twee jonge vrouwen volledig in sponsoring. Daarnaast wordt het </w:t>
      </w:r>
      <w:proofErr w:type="spellStart"/>
      <w:r w:rsidR="004C7B1A">
        <w:t>founders</w:t>
      </w:r>
      <w:proofErr w:type="spellEnd"/>
      <w:r w:rsidR="004C7B1A">
        <w:t xml:space="preserve"> echtpaar ondersteunt met een bijdrage voor levensonderhoud.  </w:t>
      </w:r>
    </w:p>
    <w:p w14:paraId="4A09CAA1" w14:textId="77777777" w:rsidR="00DB6C34" w:rsidRDefault="00DB6C34" w:rsidP="00DB6C34">
      <w:pPr>
        <w:numPr>
          <w:ilvl w:val="0"/>
          <w:numId w:val="3"/>
        </w:numPr>
      </w:pPr>
      <w:r w:rsidRPr="00DB6C34">
        <w:t>Bereik en impact</w:t>
      </w:r>
    </w:p>
    <w:p w14:paraId="4CEC1A15" w14:textId="0D6B857E" w:rsidR="004C7B1A" w:rsidRDefault="004C7B1A" w:rsidP="00F06740">
      <w:pPr>
        <w:spacing w:after="0"/>
      </w:pPr>
      <w:r>
        <w:t xml:space="preserve">Een pril begin van hoop-impact wordt zichtbaar nu alle bewoonsters zien dat er een mogelijkheid is voor vervolg ondersteuning als je je best doet en als je daarvoor in aanmerking komt. </w:t>
      </w:r>
    </w:p>
    <w:p w14:paraId="5E9FC709" w14:textId="77777777" w:rsidR="00F06740" w:rsidRPr="00DB6C34" w:rsidRDefault="00F06740" w:rsidP="00F06740">
      <w:pPr>
        <w:spacing w:after="0"/>
      </w:pPr>
    </w:p>
    <w:p w14:paraId="74AF4E3D" w14:textId="77777777" w:rsidR="00DB6C34" w:rsidRDefault="00DB6C34" w:rsidP="00F06740">
      <w:pPr>
        <w:spacing w:after="0"/>
        <w:rPr>
          <w:b/>
          <w:bCs/>
        </w:rPr>
      </w:pPr>
      <w:r w:rsidRPr="00DB6C34">
        <w:rPr>
          <w:b/>
          <w:bCs/>
        </w:rPr>
        <w:t>4. Toekomstverwachtingen</w:t>
      </w:r>
    </w:p>
    <w:p w14:paraId="4699B94A" w14:textId="77777777" w:rsidR="00F06740" w:rsidRPr="00DB6C34" w:rsidRDefault="00F06740" w:rsidP="00F06740">
      <w:pPr>
        <w:spacing w:after="0"/>
        <w:rPr>
          <w:b/>
          <w:bCs/>
        </w:rPr>
      </w:pPr>
    </w:p>
    <w:p w14:paraId="04596C81" w14:textId="77777777" w:rsidR="00DB6C34" w:rsidRDefault="00DB6C34" w:rsidP="00F06740">
      <w:pPr>
        <w:numPr>
          <w:ilvl w:val="0"/>
          <w:numId w:val="4"/>
        </w:numPr>
        <w:spacing w:after="0"/>
      </w:pPr>
      <w:r w:rsidRPr="00DB6C34">
        <w:t>Beoogde activiteiten voor komend jaar</w:t>
      </w:r>
    </w:p>
    <w:p w14:paraId="7520AC19" w14:textId="77777777" w:rsidR="00F06740" w:rsidRDefault="00F06740" w:rsidP="00F06740">
      <w:pPr>
        <w:spacing w:after="0"/>
        <w:ind w:left="360"/>
      </w:pPr>
    </w:p>
    <w:p w14:paraId="1B22F85B" w14:textId="2EADDD0C" w:rsidR="00F06740" w:rsidRDefault="00F06740" w:rsidP="00F06740">
      <w:pPr>
        <w:spacing w:after="0"/>
      </w:pPr>
      <w:r>
        <w:t>Doorgaan en uitbreiden sponsoring van jonge vrouwen.</w:t>
      </w:r>
    </w:p>
    <w:p w14:paraId="186F0C13" w14:textId="77777777" w:rsidR="00F06740" w:rsidRDefault="00F06740" w:rsidP="00F06740">
      <w:pPr>
        <w:spacing w:after="0"/>
      </w:pPr>
      <w:r>
        <w:t xml:space="preserve">Zoeken van nieuwe donoren waarbij ambitie is om de </w:t>
      </w:r>
      <w:proofErr w:type="spellStart"/>
      <w:r>
        <w:t>funding</w:t>
      </w:r>
      <w:proofErr w:type="spellEnd"/>
      <w:r>
        <w:t xml:space="preserve"> in 2025 te verdubbelen </w:t>
      </w:r>
      <w:proofErr w:type="spellStart"/>
      <w:r>
        <w:t>tov</w:t>
      </w:r>
      <w:proofErr w:type="spellEnd"/>
      <w:r>
        <w:t xml:space="preserve"> 2024.</w:t>
      </w:r>
    </w:p>
    <w:p w14:paraId="6166F6F0" w14:textId="48E77D1E" w:rsidR="00F06740" w:rsidRDefault="00F06740" w:rsidP="00F06740">
      <w:pPr>
        <w:spacing w:after="0"/>
      </w:pPr>
      <w:r>
        <w:t xml:space="preserve">Voorbereiden bezoek aan Nepal en daarbij met </w:t>
      </w:r>
      <w:proofErr w:type="spellStart"/>
      <w:r>
        <w:t>founder</w:t>
      </w:r>
      <w:proofErr w:type="spellEnd"/>
      <w:r>
        <w:t xml:space="preserve">(s) praten over lange termijn bijdrage / </w:t>
      </w:r>
      <w:proofErr w:type="spellStart"/>
      <w:r>
        <w:t>teruglevering</w:t>
      </w:r>
      <w:proofErr w:type="spellEnd"/>
      <w:r>
        <w:t xml:space="preserve"> door gesponsorde vrouwen . Hierbij de mogelijkheid van een ‘</w:t>
      </w:r>
      <w:proofErr w:type="spellStart"/>
      <w:r>
        <w:t>revolving</w:t>
      </w:r>
      <w:proofErr w:type="spellEnd"/>
      <w:r>
        <w:t xml:space="preserve"> fund’ met werknaam ‘sisters </w:t>
      </w:r>
      <w:proofErr w:type="spellStart"/>
      <w:r>
        <w:t>for</w:t>
      </w:r>
      <w:proofErr w:type="spellEnd"/>
      <w:r>
        <w:t xml:space="preserve"> sisters’ onderzoeken. </w:t>
      </w:r>
    </w:p>
    <w:p w14:paraId="7E916D68" w14:textId="772F01DA" w:rsidR="00F06740" w:rsidRPr="00DB6C34" w:rsidRDefault="00F06740" w:rsidP="00F06740">
      <w:pPr>
        <w:spacing w:after="0"/>
      </w:pPr>
      <w:r>
        <w:t xml:space="preserve"> </w:t>
      </w:r>
    </w:p>
    <w:p w14:paraId="75A44B87" w14:textId="77777777" w:rsidR="00DB6C34" w:rsidRDefault="00DB6C34" w:rsidP="00F06740">
      <w:pPr>
        <w:numPr>
          <w:ilvl w:val="0"/>
          <w:numId w:val="4"/>
        </w:numPr>
        <w:spacing w:after="0"/>
      </w:pPr>
      <w:r w:rsidRPr="00DB6C34">
        <w:t>Veranderingen in beleid of structuur</w:t>
      </w:r>
    </w:p>
    <w:p w14:paraId="6B73829F" w14:textId="143DE95D" w:rsidR="00F06740" w:rsidRDefault="00F06740" w:rsidP="00F06740">
      <w:pPr>
        <w:spacing w:after="0"/>
      </w:pPr>
    </w:p>
    <w:p w14:paraId="5B6E434A" w14:textId="29AA7813" w:rsidR="00F06740" w:rsidRDefault="00F06740" w:rsidP="00F06740">
      <w:pPr>
        <w:spacing w:after="0"/>
      </w:pPr>
      <w:r>
        <w:t xml:space="preserve">Geen veranderingen maar wel uitbreiding bestuur, mede vanwege voorgenomen huwelijk van twee huidige bestuursleden (ANBI voorwaarde is minimaal drie onafhankelijke bestuursleden). </w:t>
      </w:r>
    </w:p>
    <w:p w14:paraId="332D4036" w14:textId="77777777" w:rsidR="00F06740" w:rsidRPr="00DB6C34" w:rsidRDefault="00F06740" w:rsidP="00F06740">
      <w:pPr>
        <w:spacing w:after="0"/>
      </w:pPr>
    </w:p>
    <w:p w14:paraId="3AF282DD" w14:textId="77777777" w:rsidR="00DB6C34" w:rsidRPr="00DB6C34" w:rsidRDefault="00DB6C34" w:rsidP="00F06740">
      <w:pPr>
        <w:spacing w:after="0"/>
        <w:rPr>
          <w:b/>
          <w:bCs/>
        </w:rPr>
      </w:pPr>
      <w:r w:rsidRPr="00DB6C34">
        <w:rPr>
          <w:b/>
          <w:bCs/>
        </w:rPr>
        <w:t>5. Bestuur en Beloning</w:t>
      </w:r>
    </w:p>
    <w:p w14:paraId="049325D7" w14:textId="3CE79E98" w:rsidR="00DB6C34" w:rsidRPr="00DB6C34" w:rsidRDefault="00DB6C34" w:rsidP="00F06740">
      <w:pPr>
        <w:spacing w:after="0"/>
      </w:pPr>
      <w:r w:rsidRPr="00DB6C34">
        <w:t>Bestuursleden</w:t>
      </w:r>
      <w:r>
        <w:t xml:space="preserve">, </w:t>
      </w:r>
      <w:r w:rsidRPr="00DB6C34">
        <w:t>hun functies</w:t>
      </w:r>
      <w:r>
        <w:t xml:space="preserve"> en beloningsbeleid zijn opgenomen op de website </w:t>
      </w:r>
      <w:hyperlink r:id="rId10" w:history="1">
        <w:r w:rsidRPr="00DB6C34">
          <w:rPr>
            <w:rStyle w:val="Hyperlink"/>
          </w:rPr>
          <w:t>https://www.eldersfoundation.nl/</w:t>
        </w:r>
      </w:hyperlink>
      <w:r>
        <w:t xml:space="preserve">. In 2024 zijn geen beloningen en geen kostenvergoedingen betaald. </w:t>
      </w:r>
    </w:p>
    <w:p w14:paraId="334F32C2" w14:textId="77777777" w:rsidR="00F06740" w:rsidRDefault="00F06740" w:rsidP="00F06740">
      <w:pPr>
        <w:rPr>
          <w:rFonts w:ascii="Segoe UI Emoji" w:hAnsi="Segoe UI Emoji" w:cs="Segoe UI Emoji"/>
          <w:b/>
          <w:bCs/>
        </w:rPr>
      </w:pPr>
    </w:p>
    <w:p w14:paraId="710C18C5" w14:textId="6D92C9A8" w:rsidR="00F06740" w:rsidRDefault="00DB6C34" w:rsidP="00F06740">
      <w:pPr>
        <w:rPr>
          <w:b/>
          <w:bCs/>
        </w:rPr>
      </w:pPr>
      <w:r w:rsidRPr="00DB6C34">
        <w:rPr>
          <w:b/>
          <w:bCs/>
        </w:rPr>
        <w:lastRenderedPageBreak/>
        <w:t xml:space="preserve">Jaarrekening </w:t>
      </w:r>
      <w:r w:rsidR="00F06740">
        <w:rPr>
          <w:b/>
          <w:bCs/>
        </w:rPr>
        <w:t xml:space="preserve">2024 </w:t>
      </w:r>
      <w:r w:rsidRPr="00DB6C34">
        <w:rPr>
          <w:b/>
          <w:bCs/>
        </w:rPr>
        <w:t>ANBI Stichting</w:t>
      </w:r>
      <w:r w:rsidR="00F06740">
        <w:rPr>
          <w:b/>
          <w:bCs/>
        </w:rPr>
        <w:t xml:space="preserve"> en begroting 2025</w:t>
      </w:r>
    </w:p>
    <w:p w14:paraId="62AE1D68" w14:textId="5F484A76" w:rsidR="00DB6C34" w:rsidRDefault="00F06740" w:rsidP="00F06740">
      <w:pPr>
        <w:rPr>
          <w:b/>
          <w:bCs/>
        </w:rPr>
      </w:pPr>
      <w:r>
        <w:t>Zie aparte Jaarrekening eindigend op saldo baten en lasten van € 1.861 en (</w:t>
      </w:r>
      <w:proofErr w:type="spellStart"/>
      <w:r>
        <w:t>bestemmings</w:t>
      </w:r>
      <w:proofErr w:type="spellEnd"/>
      <w:r>
        <w:t>)reserve per 31 december 2024 van eveneens € 1.861</w:t>
      </w:r>
      <w:r w:rsidR="00DB6C34" w:rsidRPr="00DB6C34">
        <w:rPr>
          <w:b/>
          <w:bCs/>
        </w:rPr>
        <w:t xml:space="preserve"> </w:t>
      </w:r>
      <w:r>
        <w:rPr>
          <w:b/>
          <w:bCs/>
        </w:rPr>
        <w:t xml:space="preserve">. </w:t>
      </w:r>
    </w:p>
    <w:p w14:paraId="41CFEEF6" w14:textId="77777777" w:rsidR="00F06740" w:rsidRDefault="00F06740" w:rsidP="00F06740">
      <w:pPr>
        <w:rPr>
          <w:b/>
          <w:bCs/>
        </w:rPr>
      </w:pPr>
    </w:p>
    <w:p w14:paraId="1BB1080F" w14:textId="08895A68" w:rsidR="00F06740" w:rsidRDefault="00F06740" w:rsidP="00F06740">
      <w:pPr>
        <w:rPr>
          <w:b/>
          <w:bCs/>
        </w:rPr>
      </w:pPr>
      <w:r>
        <w:rPr>
          <w:b/>
          <w:bCs/>
        </w:rPr>
        <w:t>Vastgesteld 30 juni 2025</w:t>
      </w:r>
    </w:p>
    <w:p w14:paraId="6A3790BB" w14:textId="77777777" w:rsidR="00F06740" w:rsidRDefault="00F06740" w:rsidP="00F06740">
      <w:pPr>
        <w:rPr>
          <w:b/>
          <w:bCs/>
        </w:rPr>
      </w:pPr>
    </w:p>
    <w:p w14:paraId="738CBAED" w14:textId="63AB6437" w:rsidR="00F06740" w:rsidRDefault="00F06740" w:rsidP="00F06740">
      <w:r>
        <w:t>Bas van Os</w:t>
      </w:r>
      <w:r>
        <w:tab/>
      </w:r>
      <w:r>
        <w:tab/>
        <w:t>penningmeester</w:t>
      </w:r>
      <w:r>
        <w:tab/>
        <w:t>………………………………………………..</w:t>
      </w:r>
    </w:p>
    <w:p w14:paraId="4D091B6A" w14:textId="77777777" w:rsidR="00F06740" w:rsidRDefault="00F06740" w:rsidP="00F06740"/>
    <w:p w14:paraId="3AAC7B41" w14:textId="77777777" w:rsidR="00F06740" w:rsidRDefault="00F06740" w:rsidP="00F06740"/>
    <w:p w14:paraId="1559268C" w14:textId="7D260B4E" w:rsidR="00F06740" w:rsidRDefault="00F06740" w:rsidP="00F06740">
      <w:r>
        <w:t>Marjan Veenstra</w:t>
      </w:r>
      <w:r>
        <w:tab/>
        <w:t>secretaris</w:t>
      </w:r>
      <w:r>
        <w:tab/>
      </w:r>
      <w:r>
        <w:tab/>
        <w:t>………………………………………………….</w:t>
      </w:r>
    </w:p>
    <w:p w14:paraId="2B1D341F" w14:textId="77777777" w:rsidR="00F06740" w:rsidRDefault="00F06740" w:rsidP="00F06740"/>
    <w:p w14:paraId="76F92457" w14:textId="77777777" w:rsidR="00F06740" w:rsidRDefault="00F06740" w:rsidP="00F06740"/>
    <w:p w14:paraId="044295E2" w14:textId="33CF052F" w:rsidR="00F06740" w:rsidRPr="00F06740" w:rsidRDefault="00F06740" w:rsidP="00F06740">
      <w:r>
        <w:t>Addie van Dalen</w:t>
      </w:r>
      <w:r>
        <w:tab/>
        <w:t>voorzitter</w:t>
      </w:r>
      <w:r>
        <w:tab/>
      </w:r>
      <w:r>
        <w:tab/>
        <w:t>……………………………………………………</w:t>
      </w:r>
    </w:p>
    <w:p w14:paraId="679CF31D" w14:textId="77777777" w:rsidR="00F06740" w:rsidRDefault="00F06740" w:rsidP="00F06740">
      <w:pPr>
        <w:rPr>
          <w:b/>
          <w:bCs/>
        </w:rPr>
      </w:pPr>
    </w:p>
    <w:p w14:paraId="07480871" w14:textId="77777777" w:rsidR="00F06740" w:rsidRDefault="00F06740" w:rsidP="00F06740">
      <w:pPr>
        <w:rPr>
          <w:b/>
          <w:bCs/>
        </w:rPr>
      </w:pPr>
    </w:p>
    <w:p w14:paraId="3B35CE62" w14:textId="77777777" w:rsidR="00F06740" w:rsidRPr="00DB6C34" w:rsidRDefault="00F06740" w:rsidP="00F06740"/>
    <w:p w14:paraId="44A26E85" w14:textId="77777777" w:rsidR="00180520" w:rsidRDefault="00180520"/>
    <w:sectPr w:rsidR="0018052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7080" w14:textId="77777777" w:rsidR="00E10F7A" w:rsidRDefault="00E10F7A" w:rsidP="00DB6C34">
      <w:pPr>
        <w:spacing w:after="0" w:line="240" w:lineRule="auto"/>
      </w:pPr>
      <w:r>
        <w:separator/>
      </w:r>
    </w:p>
  </w:endnote>
  <w:endnote w:type="continuationSeparator" w:id="0">
    <w:p w14:paraId="54C9DDA4" w14:textId="77777777" w:rsidR="00E10F7A" w:rsidRDefault="00E10F7A" w:rsidP="00DB6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ABB9" w14:textId="54260369" w:rsidR="00DB6C34" w:rsidRDefault="00DB6C34" w:rsidP="00DB6C34">
    <w:pPr>
      <w:pStyle w:val="Voettekst"/>
      <w:jc w:val="right"/>
    </w:pPr>
    <w:r>
      <w:t>Jaarverslag 2024</w:t>
    </w:r>
  </w:p>
  <w:p w14:paraId="155DA5A4" w14:textId="77777777" w:rsidR="00DB6C34" w:rsidRDefault="00DB6C34" w:rsidP="00DB6C34">
    <w:pPr>
      <w:pStyle w:val="Voettekst"/>
      <w:jc w:val="right"/>
    </w:pPr>
  </w:p>
  <w:p w14:paraId="06A43EC9" w14:textId="77777777" w:rsidR="00DB6C34" w:rsidRDefault="00DB6C34" w:rsidP="00DB6C3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DD75" w14:textId="77777777" w:rsidR="00E10F7A" w:rsidRDefault="00E10F7A" w:rsidP="00DB6C34">
      <w:pPr>
        <w:spacing w:after="0" w:line="240" w:lineRule="auto"/>
      </w:pPr>
      <w:r>
        <w:separator/>
      </w:r>
    </w:p>
  </w:footnote>
  <w:footnote w:type="continuationSeparator" w:id="0">
    <w:p w14:paraId="48AC00A4" w14:textId="77777777" w:rsidR="00E10F7A" w:rsidRDefault="00E10F7A" w:rsidP="00DB6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FE93" w14:textId="2FA1BCB8" w:rsidR="00DB6C34" w:rsidRDefault="00DB6C34" w:rsidP="00DB6C34">
    <w:pPr>
      <w:pStyle w:val="Koptekst"/>
      <w:jc w:val="right"/>
    </w:pPr>
    <w:r w:rsidRPr="00DB6C34">
      <w:rPr>
        <w:noProof/>
      </w:rPr>
      <w:drawing>
        <wp:inline distT="0" distB="0" distL="0" distR="0" wp14:anchorId="6AD1A905" wp14:editId="63574D24">
          <wp:extent cx="1265958" cy="215900"/>
          <wp:effectExtent l="0" t="0" r="0" b="0"/>
          <wp:docPr id="69910011" name="Afbeelding 1" descr="Afbeelding met tekst, Lettertype, typografi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0011" name="Afbeelding 1" descr="Afbeelding met tekst, Lettertype, typografie, ontwerp&#10;&#10;Door AI gegenereerde inhoud is mogelijk onjuist."/>
                  <pic:cNvPicPr/>
                </pic:nvPicPr>
                <pic:blipFill>
                  <a:blip r:embed="rId1"/>
                  <a:stretch>
                    <a:fillRect/>
                  </a:stretch>
                </pic:blipFill>
                <pic:spPr>
                  <a:xfrm>
                    <a:off x="0" y="0"/>
                    <a:ext cx="1276223" cy="217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7F34"/>
    <w:multiLevelType w:val="multilevel"/>
    <w:tmpl w:val="8A42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17964"/>
    <w:multiLevelType w:val="multilevel"/>
    <w:tmpl w:val="6D66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719B4"/>
    <w:multiLevelType w:val="multilevel"/>
    <w:tmpl w:val="796E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A40FE"/>
    <w:multiLevelType w:val="multilevel"/>
    <w:tmpl w:val="0C3C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862A57"/>
    <w:multiLevelType w:val="multilevel"/>
    <w:tmpl w:val="20D2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95256A"/>
    <w:multiLevelType w:val="multilevel"/>
    <w:tmpl w:val="FA84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383158">
    <w:abstractNumId w:val="1"/>
  </w:num>
  <w:num w:numId="2" w16cid:durableId="1104694164">
    <w:abstractNumId w:val="0"/>
  </w:num>
  <w:num w:numId="3" w16cid:durableId="419565795">
    <w:abstractNumId w:val="2"/>
  </w:num>
  <w:num w:numId="4" w16cid:durableId="216555661">
    <w:abstractNumId w:val="5"/>
  </w:num>
  <w:num w:numId="5" w16cid:durableId="2124231205">
    <w:abstractNumId w:val="3"/>
  </w:num>
  <w:num w:numId="6" w16cid:durableId="1912108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34"/>
    <w:rsid w:val="00180520"/>
    <w:rsid w:val="002875BA"/>
    <w:rsid w:val="0044000C"/>
    <w:rsid w:val="004C7B1A"/>
    <w:rsid w:val="005C0757"/>
    <w:rsid w:val="007E37B0"/>
    <w:rsid w:val="00B75234"/>
    <w:rsid w:val="00D07338"/>
    <w:rsid w:val="00D63076"/>
    <w:rsid w:val="00DB6C34"/>
    <w:rsid w:val="00E10F7A"/>
    <w:rsid w:val="00F067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75C8F"/>
  <w15:chartTrackingRefBased/>
  <w15:docId w15:val="{EDB42946-FEDE-43E5-9CCA-FADFB9DA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6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6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6C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6C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6C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6C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C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C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C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6C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6C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6C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6C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6C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6C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C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C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C34"/>
    <w:rPr>
      <w:rFonts w:eastAsiaTheme="majorEastAsia" w:cstheme="majorBidi"/>
      <w:color w:val="272727" w:themeColor="text1" w:themeTint="D8"/>
    </w:rPr>
  </w:style>
  <w:style w:type="paragraph" w:styleId="Titel">
    <w:name w:val="Title"/>
    <w:basedOn w:val="Standaard"/>
    <w:next w:val="Standaard"/>
    <w:link w:val="TitelChar"/>
    <w:uiPriority w:val="10"/>
    <w:qFormat/>
    <w:rsid w:val="00DB6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C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C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C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C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C34"/>
    <w:rPr>
      <w:i/>
      <w:iCs/>
      <w:color w:val="404040" w:themeColor="text1" w:themeTint="BF"/>
    </w:rPr>
  </w:style>
  <w:style w:type="paragraph" w:styleId="Lijstalinea">
    <w:name w:val="List Paragraph"/>
    <w:basedOn w:val="Standaard"/>
    <w:uiPriority w:val="34"/>
    <w:qFormat/>
    <w:rsid w:val="00DB6C34"/>
    <w:pPr>
      <w:ind w:left="720"/>
      <w:contextualSpacing/>
    </w:pPr>
  </w:style>
  <w:style w:type="character" w:styleId="Intensievebenadrukking">
    <w:name w:val="Intense Emphasis"/>
    <w:basedOn w:val="Standaardalinea-lettertype"/>
    <w:uiPriority w:val="21"/>
    <w:qFormat/>
    <w:rsid w:val="00DB6C34"/>
    <w:rPr>
      <w:i/>
      <w:iCs/>
      <w:color w:val="0F4761" w:themeColor="accent1" w:themeShade="BF"/>
    </w:rPr>
  </w:style>
  <w:style w:type="paragraph" w:styleId="Duidelijkcitaat">
    <w:name w:val="Intense Quote"/>
    <w:basedOn w:val="Standaard"/>
    <w:next w:val="Standaard"/>
    <w:link w:val="DuidelijkcitaatChar"/>
    <w:uiPriority w:val="30"/>
    <w:qFormat/>
    <w:rsid w:val="00DB6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6C34"/>
    <w:rPr>
      <w:i/>
      <w:iCs/>
      <w:color w:val="0F4761" w:themeColor="accent1" w:themeShade="BF"/>
    </w:rPr>
  </w:style>
  <w:style w:type="character" w:styleId="Intensieveverwijzing">
    <w:name w:val="Intense Reference"/>
    <w:basedOn w:val="Standaardalinea-lettertype"/>
    <w:uiPriority w:val="32"/>
    <w:qFormat/>
    <w:rsid w:val="00DB6C34"/>
    <w:rPr>
      <w:b/>
      <w:bCs/>
      <w:smallCaps/>
      <w:color w:val="0F4761" w:themeColor="accent1" w:themeShade="BF"/>
      <w:spacing w:val="5"/>
    </w:rPr>
  </w:style>
  <w:style w:type="paragraph" w:styleId="Koptekst">
    <w:name w:val="header"/>
    <w:basedOn w:val="Standaard"/>
    <w:link w:val="KoptekstChar"/>
    <w:uiPriority w:val="99"/>
    <w:unhideWhenUsed/>
    <w:rsid w:val="00DB6C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6C34"/>
  </w:style>
  <w:style w:type="paragraph" w:styleId="Voettekst">
    <w:name w:val="footer"/>
    <w:basedOn w:val="Standaard"/>
    <w:link w:val="VoettekstChar"/>
    <w:uiPriority w:val="99"/>
    <w:unhideWhenUsed/>
    <w:rsid w:val="00DB6C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6C34"/>
  </w:style>
  <w:style w:type="character" w:styleId="Hyperlink">
    <w:name w:val="Hyperlink"/>
    <w:basedOn w:val="Standaardalinea-lettertype"/>
    <w:uiPriority w:val="99"/>
    <w:unhideWhenUsed/>
    <w:rsid w:val="00DB6C34"/>
    <w:rPr>
      <w:color w:val="467886" w:themeColor="hyperlink"/>
      <w:u w:val="single"/>
    </w:rPr>
  </w:style>
  <w:style w:type="character" w:styleId="Onopgelostemelding">
    <w:name w:val="Unresolved Mention"/>
    <w:basedOn w:val="Standaardalinea-lettertype"/>
    <w:uiPriority w:val="99"/>
    <w:semiHidden/>
    <w:unhideWhenUsed/>
    <w:rsid w:val="00DB6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2630">
      <w:bodyDiv w:val="1"/>
      <w:marLeft w:val="0"/>
      <w:marRight w:val="0"/>
      <w:marTop w:val="0"/>
      <w:marBottom w:val="0"/>
      <w:divBdr>
        <w:top w:val="none" w:sz="0" w:space="0" w:color="auto"/>
        <w:left w:val="none" w:sz="0" w:space="0" w:color="auto"/>
        <w:bottom w:val="none" w:sz="0" w:space="0" w:color="auto"/>
        <w:right w:val="none" w:sz="0" w:space="0" w:color="auto"/>
      </w:divBdr>
      <w:divsChild>
        <w:div w:id="272370764">
          <w:marLeft w:val="0"/>
          <w:marRight w:val="0"/>
          <w:marTop w:val="0"/>
          <w:marBottom w:val="0"/>
          <w:divBdr>
            <w:top w:val="none" w:sz="0" w:space="0" w:color="auto"/>
            <w:left w:val="none" w:sz="0" w:space="0" w:color="auto"/>
            <w:bottom w:val="none" w:sz="0" w:space="0" w:color="auto"/>
            <w:right w:val="none" w:sz="0" w:space="0" w:color="auto"/>
          </w:divBdr>
          <w:divsChild>
            <w:div w:id="1662614534">
              <w:marLeft w:val="0"/>
              <w:marRight w:val="0"/>
              <w:marTop w:val="0"/>
              <w:marBottom w:val="0"/>
              <w:divBdr>
                <w:top w:val="none" w:sz="0" w:space="0" w:color="auto"/>
                <w:left w:val="none" w:sz="0" w:space="0" w:color="auto"/>
                <w:bottom w:val="none" w:sz="0" w:space="0" w:color="auto"/>
                <w:right w:val="none" w:sz="0" w:space="0" w:color="auto"/>
              </w:divBdr>
            </w:div>
          </w:divsChild>
        </w:div>
        <w:div w:id="1584610748">
          <w:marLeft w:val="0"/>
          <w:marRight w:val="0"/>
          <w:marTop w:val="0"/>
          <w:marBottom w:val="0"/>
          <w:divBdr>
            <w:top w:val="none" w:sz="0" w:space="0" w:color="auto"/>
            <w:left w:val="none" w:sz="0" w:space="0" w:color="auto"/>
            <w:bottom w:val="none" w:sz="0" w:space="0" w:color="auto"/>
            <w:right w:val="none" w:sz="0" w:space="0" w:color="auto"/>
          </w:divBdr>
          <w:divsChild>
            <w:div w:id="6040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64908">
      <w:bodyDiv w:val="1"/>
      <w:marLeft w:val="0"/>
      <w:marRight w:val="0"/>
      <w:marTop w:val="0"/>
      <w:marBottom w:val="0"/>
      <w:divBdr>
        <w:top w:val="none" w:sz="0" w:space="0" w:color="auto"/>
        <w:left w:val="none" w:sz="0" w:space="0" w:color="auto"/>
        <w:bottom w:val="none" w:sz="0" w:space="0" w:color="auto"/>
        <w:right w:val="none" w:sz="0" w:space="0" w:color="auto"/>
      </w:divBdr>
      <w:divsChild>
        <w:div w:id="155726896">
          <w:marLeft w:val="0"/>
          <w:marRight w:val="0"/>
          <w:marTop w:val="0"/>
          <w:marBottom w:val="0"/>
          <w:divBdr>
            <w:top w:val="none" w:sz="0" w:space="0" w:color="auto"/>
            <w:left w:val="none" w:sz="0" w:space="0" w:color="auto"/>
            <w:bottom w:val="none" w:sz="0" w:space="0" w:color="auto"/>
            <w:right w:val="none" w:sz="0" w:space="0" w:color="auto"/>
          </w:divBdr>
          <w:divsChild>
            <w:div w:id="68551180">
              <w:marLeft w:val="0"/>
              <w:marRight w:val="0"/>
              <w:marTop w:val="0"/>
              <w:marBottom w:val="0"/>
              <w:divBdr>
                <w:top w:val="none" w:sz="0" w:space="0" w:color="auto"/>
                <w:left w:val="none" w:sz="0" w:space="0" w:color="auto"/>
                <w:bottom w:val="none" w:sz="0" w:space="0" w:color="auto"/>
                <w:right w:val="none" w:sz="0" w:space="0" w:color="auto"/>
              </w:divBdr>
            </w:div>
          </w:divsChild>
        </w:div>
        <w:div w:id="1556577343">
          <w:marLeft w:val="0"/>
          <w:marRight w:val="0"/>
          <w:marTop w:val="0"/>
          <w:marBottom w:val="0"/>
          <w:divBdr>
            <w:top w:val="none" w:sz="0" w:space="0" w:color="auto"/>
            <w:left w:val="none" w:sz="0" w:space="0" w:color="auto"/>
            <w:bottom w:val="none" w:sz="0" w:space="0" w:color="auto"/>
            <w:right w:val="none" w:sz="0" w:space="0" w:color="auto"/>
          </w:divBdr>
          <w:divsChild>
            <w:div w:id="90672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dersfoundation.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ldersfoundation.nl/" TargetMode="External"/><Relationship Id="rId4" Type="http://schemas.openxmlformats.org/officeDocument/2006/relationships/settings" Target="settings.xml"/><Relationship Id="rId9" Type="http://schemas.openxmlformats.org/officeDocument/2006/relationships/hyperlink" Target="https://www.eldersfoundation.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96D74-FE57-4A09-87BF-652FF9D1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390</Words>
  <Characters>2150</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van Dalen</dc:creator>
  <cp:keywords/>
  <dc:description/>
  <cp:lastModifiedBy>A van Dalen</cp:lastModifiedBy>
  <cp:revision>4</cp:revision>
  <dcterms:created xsi:type="dcterms:W3CDTF">2025-07-17T12:14:00Z</dcterms:created>
  <dcterms:modified xsi:type="dcterms:W3CDTF">2025-07-17T12:28:00Z</dcterms:modified>
</cp:coreProperties>
</file>